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4"/>
        <w:gridCol w:w="115"/>
        <w:gridCol w:w="198"/>
        <w:gridCol w:w="201"/>
        <w:gridCol w:w="100"/>
        <w:gridCol w:w="298"/>
        <w:gridCol w:w="7"/>
        <w:gridCol w:w="303"/>
        <w:gridCol w:w="87"/>
        <w:gridCol w:w="217"/>
        <w:gridCol w:w="180"/>
        <w:gridCol w:w="136"/>
        <w:gridCol w:w="263"/>
        <w:gridCol w:w="45"/>
        <w:gridCol w:w="218"/>
        <w:gridCol w:w="134"/>
        <w:gridCol w:w="397"/>
        <w:gridCol w:w="398"/>
        <w:gridCol w:w="202"/>
        <w:gridCol w:w="195"/>
        <w:gridCol w:w="397"/>
        <w:gridCol w:w="398"/>
        <w:gridCol w:w="330"/>
        <w:gridCol w:w="2977"/>
      </w:tblGrid>
      <w:tr w:rsidR="00663A16" w14:paraId="02C80C33" w14:textId="77777777" w:rsidTr="00683DE1">
        <w:trPr>
          <w:trHeight w:hRule="exact"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8194" w14:textId="77777777" w:rsidR="00663A16" w:rsidRPr="00C87D70" w:rsidRDefault="00663A16">
            <w:pPr>
              <w:jc w:val="right"/>
              <w:rPr>
                <w:sz w:val="18"/>
                <w:szCs w:val="18"/>
              </w:rPr>
            </w:pPr>
            <w:r w:rsidRPr="00C87D70">
              <w:rPr>
                <w:sz w:val="18"/>
                <w:szCs w:val="18"/>
              </w:rPr>
              <w:t>Surname</w:t>
            </w:r>
          </w:p>
        </w:tc>
        <w:tc>
          <w:tcPr>
            <w:tcW w:w="3783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D372" w14:textId="77777777" w:rsidR="00663A16" w:rsidRPr="00264AA9" w:rsidRDefault="00663A16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9D98" w14:textId="77777777" w:rsidR="00663A16" w:rsidRPr="00541617" w:rsidRDefault="00663A16">
            <w:pPr>
              <w:rPr>
                <w:sz w:val="18"/>
                <w:szCs w:val="18"/>
              </w:rPr>
            </w:pPr>
            <w:r w:rsidRPr="00541617">
              <w:rPr>
                <w:sz w:val="18"/>
                <w:szCs w:val="18"/>
              </w:rPr>
              <w:t>Title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C09C" w14:textId="77777777" w:rsidR="00663A16" w:rsidRPr="00264AA9" w:rsidRDefault="00663A16">
            <w:pPr>
              <w:rPr>
                <w:sz w:val="22"/>
                <w:szCs w:val="22"/>
              </w:rPr>
            </w:pPr>
          </w:p>
        </w:tc>
      </w:tr>
      <w:tr w:rsidR="00663A16" w14:paraId="481E7F04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8A6BD" w14:textId="77777777" w:rsidR="00663A16" w:rsidRPr="00C87D70" w:rsidRDefault="00663A16">
            <w:pPr>
              <w:jc w:val="right"/>
              <w:rPr>
                <w:sz w:val="18"/>
                <w:szCs w:val="18"/>
              </w:rPr>
            </w:pPr>
            <w:r w:rsidRPr="00C87D70">
              <w:rPr>
                <w:sz w:val="18"/>
                <w:szCs w:val="18"/>
              </w:rPr>
              <w:t>First Name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92EE" w14:textId="77777777" w:rsidR="00663A16" w:rsidRPr="00264AA9" w:rsidRDefault="00663A16">
            <w:pPr>
              <w:rPr>
                <w:sz w:val="22"/>
                <w:szCs w:val="22"/>
              </w:rPr>
            </w:pPr>
          </w:p>
        </w:tc>
      </w:tr>
      <w:tr w:rsidR="000B0FA9" w14:paraId="629941BD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8C07" w14:textId="77777777" w:rsidR="000B0FA9" w:rsidRPr="00C87D70" w:rsidRDefault="000B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BEA3" w14:textId="77777777" w:rsidR="000B0FA9" w:rsidRPr="00264AA9" w:rsidRDefault="000B0FA9">
            <w:pPr>
              <w:rPr>
                <w:sz w:val="22"/>
                <w:szCs w:val="22"/>
              </w:rPr>
            </w:pPr>
          </w:p>
        </w:tc>
      </w:tr>
      <w:tr w:rsidR="000B0FA9" w14:paraId="3FE55E42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D74A" w14:textId="77777777" w:rsidR="000B0FA9" w:rsidRDefault="000B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ED61" w14:textId="77777777" w:rsidR="000B0FA9" w:rsidRPr="00264AA9" w:rsidRDefault="000B0FA9">
            <w:pPr>
              <w:rPr>
                <w:sz w:val="22"/>
                <w:szCs w:val="22"/>
              </w:rPr>
            </w:pPr>
          </w:p>
        </w:tc>
      </w:tr>
      <w:tr w:rsidR="00663A16" w14:paraId="726F9749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DD068" w14:textId="77777777" w:rsidR="00663A16" w:rsidRPr="00C87D70" w:rsidRDefault="00663A16">
            <w:pPr>
              <w:jc w:val="right"/>
              <w:rPr>
                <w:sz w:val="18"/>
                <w:szCs w:val="18"/>
              </w:rPr>
            </w:pPr>
            <w:r w:rsidRPr="00C87D70">
              <w:rPr>
                <w:sz w:val="18"/>
                <w:szCs w:val="18"/>
              </w:rPr>
              <w:t xml:space="preserve">  Address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1C17" w14:textId="77777777" w:rsidR="00663A16" w:rsidRPr="0038587C" w:rsidRDefault="00663A16">
            <w:pPr>
              <w:rPr>
                <w:sz w:val="20"/>
                <w:szCs w:val="20"/>
              </w:rPr>
            </w:pPr>
          </w:p>
        </w:tc>
      </w:tr>
      <w:tr w:rsidR="00663A16" w14:paraId="46BD5C60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D251" w14:textId="77777777" w:rsidR="00663A16" w:rsidRPr="00264AA9" w:rsidRDefault="00663A16" w:rsidP="003E4073">
            <w:pPr>
              <w:jc w:val="right"/>
              <w:rPr>
                <w:sz w:val="22"/>
                <w:szCs w:val="22"/>
              </w:rPr>
            </w:pPr>
            <w:r w:rsidRPr="00C87D70">
              <w:rPr>
                <w:sz w:val="18"/>
                <w:szCs w:val="18"/>
              </w:rPr>
              <w:t>Address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3E92" w14:textId="77777777" w:rsidR="00663A16" w:rsidRPr="0038587C" w:rsidRDefault="00663A16" w:rsidP="003E4073">
            <w:pPr>
              <w:rPr>
                <w:sz w:val="20"/>
                <w:szCs w:val="20"/>
              </w:rPr>
            </w:pPr>
          </w:p>
        </w:tc>
      </w:tr>
      <w:tr w:rsidR="00663A16" w14:paraId="52694269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B9F2" w14:textId="77777777" w:rsidR="00663A16" w:rsidRPr="00264AA9" w:rsidRDefault="00663A16">
            <w:pPr>
              <w:jc w:val="right"/>
              <w:rPr>
                <w:sz w:val="22"/>
                <w:szCs w:val="22"/>
              </w:rPr>
            </w:pPr>
            <w:r w:rsidRPr="00C87D70">
              <w:rPr>
                <w:sz w:val="18"/>
                <w:szCs w:val="18"/>
              </w:rPr>
              <w:t>Address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6867" w14:textId="77777777" w:rsidR="00663A16" w:rsidRPr="0038587C" w:rsidRDefault="00663A16">
            <w:pPr>
              <w:rPr>
                <w:sz w:val="20"/>
                <w:szCs w:val="20"/>
              </w:rPr>
            </w:pPr>
          </w:p>
        </w:tc>
      </w:tr>
      <w:tr w:rsidR="00663A16" w14:paraId="3AF010CC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8DE3" w14:textId="77777777" w:rsidR="00663A16" w:rsidRPr="0068231E" w:rsidRDefault="00663A16">
            <w:pPr>
              <w:jc w:val="right"/>
              <w:rPr>
                <w:sz w:val="18"/>
                <w:szCs w:val="18"/>
              </w:rPr>
            </w:pPr>
            <w:r w:rsidRPr="0068231E">
              <w:rPr>
                <w:sz w:val="18"/>
                <w:szCs w:val="18"/>
              </w:rPr>
              <w:t>Town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0BD7" w14:textId="77777777" w:rsidR="00663A16" w:rsidRPr="00C87D70" w:rsidRDefault="00663A16">
            <w:pPr>
              <w:rPr>
                <w:sz w:val="20"/>
                <w:szCs w:val="20"/>
              </w:rPr>
            </w:pPr>
          </w:p>
        </w:tc>
      </w:tr>
      <w:tr w:rsidR="00663A16" w14:paraId="52F7FFEC" w14:textId="77777777" w:rsidTr="00683DE1">
        <w:trPr>
          <w:trHeight w:hRule="exact"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25D9" w14:textId="77777777" w:rsidR="00663A16" w:rsidRPr="0068231E" w:rsidRDefault="00663A16">
            <w:pPr>
              <w:jc w:val="right"/>
              <w:rPr>
                <w:sz w:val="18"/>
                <w:szCs w:val="18"/>
              </w:rPr>
            </w:pPr>
            <w:r w:rsidRPr="0068231E">
              <w:rPr>
                <w:sz w:val="18"/>
                <w:szCs w:val="18"/>
              </w:rPr>
              <w:t>County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B119" w14:textId="77777777" w:rsidR="00663A16" w:rsidRPr="00C87D70" w:rsidRDefault="00663A16">
            <w:pPr>
              <w:rPr>
                <w:sz w:val="20"/>
                <w:szCs w:val="20"/>
              </w:rPr>
            </w:pPr>
          </w:p>
        </w:tc>
      </w:tr>
      <w:tr w:rsidR="00663A16" w14:paraId="2B6CCB8E" w14:textId="77777777" w:rsidTr="00683DE1">
        <w:trPr>
          <w:trHeight w:hRule="exact" w:val="49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D389" w14:textId="77777777" w:rsidR="00663A16" w:rsidRPr="00264AA9" w:rsidRDefault="00663A16">
            <w:pPr>
              <w:jc w:val="right"/>
              <w:rPr>
                <w:sz w:val="22"/>
                <w:szCs w:val="22"/>
              </w:rPr>
            </w:pPr>
            <w:r w:rsidRPr="0038587C">
              <w:rPr>
                <w:sz w:val="18"/>
                <w:szCs w:val="18"/>
              </w:rPr>
              <w:t>Post Code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D73C" w14:textId="77777777" w:rsidR="00663A16" w:rsidRPr="0038587C" w:rsidRDefault="00663A16">
            <w:pPr>
              <w:rPr>
                <w:sz w:val="18"/>
                <w:szCs w:val="18"/>
              </w:rPr>
            </w:pPr>
            <w:r w:rsidRPr="00C87D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9CF92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E569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D107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B1E5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4215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F9B1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E1E0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  <w:tc>
          <w:tcPr>
            <w:tcW w:w="56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4941C5" w14:textId="77777777" w:rsidR="00663A16" w:rsidRPr="0038587C" w:rsidRDefault="00663A16">
            <w:pPr>
              <w:rPr>
                <w:sz w:val="18"/>
                <w:szCs w:val="18"/>
              </w:rPr>
            </w:pPr>
          </w:p>
        </w:tc>
      </w:tr>
      <w:tr w:rsidR="00663A16" w14:paraId="39998A34" w14:textId="77777777" w:rsidTr="00683DE1">
        <w:trPr>
          <w:trHeight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C7C7" w14:textId="77777777" w:rsidR="00663A16" w:rsidRPr="00C87D70" w:rsidRDefault="00663A16" w:rsidP="003E40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C87D70">
              <w:rPr>
                <w:sz w:val="20"/>
                <w:szCs w:val="20"/>
              </w:rPr>
              <w:t xml:space="preserve"> Tel</w:t>
            </w:r>
            <w:r>
              <w:rPr>
                <w:sz w:val="20"/>
                <w:szCs w:val="20"/>
              </w:rPr>
              <w:t xml:space="preserve"> </w:t>
            </w:r>
            <w:r w:rsidRPr="00C87D70">
              <w:rPr>
                <w:sz w:val="20"/>
                <w:szCs w:val="20"/>
              </w:rPr>
              <w:t>: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D1D1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256D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B306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9A4A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C9B1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9013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FDA5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8D7E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D9A2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2B43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9CA7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A17D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4BCE04C3" w14:textId="77777777" w:rsidR="00663A16" w:rsidRPr="00C87D70" w:rsidRDefault="00705DDF" w:rsidP="003E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complete preferred Contact number Home or Mobile</w:t>
            </w:r>
          </w:p>
        </w:tc>
      </w:tr>
      <w:tr w:rsidR="00663A16" w14:paraId="32E3E727" w14:textId="77777777" w:rsidTr="00683DE1">
        <w:trPr>
          <w:trHeight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ACCE" w14:textId="77777777" w:rsidR="00663A16" w:rsidRPr="00C87D70" w:rsidRDefault="00663A16" w:rsidP="003E40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  <w:r w:rsidRPr="00C87D70">
              <w:rPr>
                <w:sz w:val="20"/>
                <w:szCs w:val="20"/>
              </w:rPr>
              <w:t xml:space="preserve"> Tel</w:t>
            </w:r>
            <w:r>
              <w:rPr>
                <w:sz w:val="20"/>
                <w:szCs w:val="20"/>
              </w:rPr>
              <w:t xml:space="preserve"> </w:t>
            </w:r>
            <w:r w:rsidRPr="00C87D70">
              <w:rPr>
                <w:sz w:val="20"/>
                <w:szCs w:val="20"/>
              </w:rPr>
              <w:t>: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D325B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18688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2CF19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FB4B1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3D67F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8AB10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785B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0F222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5C93C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5D632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F603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88D42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48FFCD9" w14:textId="77777777" w:rsidR="00663A16" w:rsidRPr="00C87D70" w:rsidRDefault="00663A16" w:rsidP="003E4073">
            <w:pPr>
              <w:rPr>
                <w:sz w:val="20"/>
                <w:szCs w:val="20"/>
              </w:rPr>
            </w:pPr>
          </w:p>
        </w:tc>
      </w:tr>
      <w:tr w:rsidR="0078269D" w14:paraId="109B52AD" w14:textId="77777777" w:rsidTr="00683DE1">
        <w:trPr>
          <w:trHeight w:val="340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803B" w14:textId="77777777" w:rsidR="0078269D" w:rsidRDefault="0078269D" w:rsidP="003E40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Mobile (U18 only)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F590F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794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04E84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1116C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60C44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50BE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339CE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D50D4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2A94F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622CD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1E9EB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78EDF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90EB2F" w14:textId="77777777" w:rsidR="0078269D" w:rsidRPr="00C87D70" w:rsidRDefault="0078269D" w:rsidP="003E4073">
            <w:pPr>
              <w:rPr>
                <w:sz w:val="20"/>
                <w:szCs w:val="20"/>
              </w:rPr>
            </w:pPr>
          </w:p>
        </w:tc>
      </w:tr>
      <w:tr w:rsidR="00663A16" w:rsidRPr="0068231E" w14:paraId="1AA61E10" w14:textId="77777777" w:rsidTr="00683DE1">
        <w:trPr>
          <w:trHeight w:hRule="exact" w:val="104"/>
        </w:trPr>
        <w:tc>
          <w:tcPr>
            <w:tcW w:w="10598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8034" w14:textId="77777777" w:rsidR="00663A16" w:rsidRPr="0068231E" w:rsidRDefault="00663A16">
            <w:pPr>
              <w:rPr>
                <w:sz w:val="18"/>
                <w:szCs w:val="18"/>
              </w:rPr>
            </w:pPr>
          </w:p>
        </w:tc>
      </w:tr>
      <w:tr w:rsidR="00663A16" w14:paraId="0CB72936" w14:textId="77777777" w:rsidTr="00683DE1">
        <w:trPr>
          <w:trHeight w:hRule="exact" w:val="338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171D" w14:textId="77777777" w:rsidR="00663A16" w:rsidRPr="00C87D70" w:rsidRDefault="00F77B7D" w:rsidP="007619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Email (U18 only)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A26E" w14:textId="77777777" w:rsidR="00663A16" w:rsidRPr="00C87D70" w:rsidRDefault="00663A16">
            <w:pPr>
              <w:rPr>
                <w:sz w:val="20"/>
                <w:szCs w:val="20"/>
              </w:rPr>
            </w:pPr>
          </w:p>
        </w:tc>
      </w:tr>
      <w:tr w:rsidR="00F77B7D" w14:paraId="12D4C0C4" w14:textId="77777777" w:rsidTr="00683DE1">
        <w:trPr>
          <w:trHeight w:hRule="exact" w:val="338"/>
        </w:trPr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A886" w14:textId="77777777" w:rsidR="00F77B7D" w:rsidRDefault="00F77B7D" w:rsidP="00F77B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C87D70">
              <w:rPr>
                <w:sz w:val="20"/>
                <w:szCs w:val="20"/>
              </w:rPr>
              <w:t>Club</w:t>
            </w:r>
            <w:r>
              <w:rPr>
                <w:sz w:val="20"/>
                <w:szCs w:val="20"/>
              </w:rPr>
              <w:t>, if any</w:t>
            </w:r>
            <w:r w:rsidRPr="00C87D70">
              <w:rPr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0774" w14:textId="77777777" w:rsidR="00F77B7D" w:rsidRPr="00C87D70" w:rsidRDefault="00F77B7D" w:rsidP="00F77B7D">
            <w:pPr>
              <w:rPr>
                <w:sz w:val="20"/>
                <w:szCs w:val="20"/>
              </w:rPr>
            </w:pPr>
          </w:p>
        </w:tc>
      </w:tr>
      <w:tr w:rsidR="00F77B7D" w14:paraId="22EC35AD" w14:textId="77777777" w:rsidTr="00683DE1">
        <w:trPr>
          <w:trHeight w:hRule="exact" w:val="7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798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Any Disability you wish the Society to be aware of.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CC206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</w:tr>
      <w:tr w:rsidR="00F77B7D" w14:paraId="79E42F0F" w14:textId="77777777" w:rsidTr="00683DE1">
        <w:trPr>
          <w:trHeight w:hRule="exact" w:val="7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AFD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Existing Referees Only</w:t>
            </w:r>
          </w:p>
          <w:p w14:paraId="0EEACE25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Grade and Awarding Society</w:t>
            </w:r>
          </w:p>
          <w:p w14:paraId="60F319F0" w14:textId="77777777" w:rsidR="00F77B7D" w:rsidRPr="00537C7B" w:rsidRDefault="00F77B7D" w:rsidP="00F77B7D">
            <w:pPr>
              <w:rPr>
                <w:sz w:val="18"/>
                <w:szCs w:val="20"/>
              </w:rPr>
            </w:pP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E460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</w:tr>
      <w:tr w:rsidR="00F77B7D" w14:paraId="6B5AB795" w14:textId="77777777" w:rsidTr="00683DE1">
        <w:trPr>
          <w:trHeight w:hRule="exact" w:val="7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9C7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Refereeing / Advising </w:t>
            </w:r>
            <w:r w:rsidR="00927242">
              <w:rPr>
                <w:sz w:val="18"/>
                <w:szCs w:val="20"/>
              </w:rPr>
              <w:t xml:space="preserve">/Playing </w:t>
            </w:r>
            <w:r>
              <w:rPr>
                <w:sz w:val="18"/>
                <w:szCs w:val="20"/>
              </w:rPr>
              <w:t xml:space="preserve">Experience  </w:t>
            </w:r>
          </w:p>
          <w:p w14:paraId="6B2B4D59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(Courses Attended)</w:t>
            </w:r>
          </w:p>
        </w:tc>
        <w:tc>
          <w:tcPr>
            <w:tcW w:w="8080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492A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</w:tr>
      <w:tr w:rsidR="00F77B7D" w14:paraId="41772916" w14:textId="77777777" w:rsidTr="00683DE1">
        <w:trPr>
          <w:trHeight w:hRule="exact" w:val="6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BB8E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Please indicate </w:t>
            </w:r>
            <w:r w:rsidRPr="00683DE1">
              <w:rPr>
                <w:b/>
                <w:bCs/>
                <w:sz w:val="18"/>
                <w:szCs w:val="20"/>
              </w:rPr>
              <w:t>Yes</w:t>
            </w:r>
            <w:r>
              <w:rPr>
                <w:sz w:val="18"/>
                <w:szCs w:val="20"/>
              </w:rPr>
              <w:t xml:space="preserve"> that you have read the following</w:t>
            </w:r>
            <w:r w:rsidRPr="00683DE1">
              <w:rPr>
                <w:b/>
                <w:bCs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on our website?</w:t>
            </w:r>
          </w:p>
        </w:tc>
        <w:tc>
          <w:tcPr>
            <w:tcW w:w="2652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4E3C4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 policy</w:t>
            </w:r>
          </w:p>
          <w:p w14:paraId="6262C459" w14:textId="77777777" w:rsidR="00F77B7D" w:rsidRPr="00683DE1" w:rsidRDefault="00F77B7D" w:rsidP="00F77B7D">
            <w:pPr>
              <w:rPr>
                <w:b/>
                <w:bCs/>
                <w:sz w:val="18"/>
                <w:szCs w:val="18"/>
              </w:rPr>
            </w:pPr>
            <w:hyperlink r:id="rId6" w:history="1">
              <w:r w:rsidRPr="00683DE1">
                <w:rPr>
                  <w:rStyle w:val="Hyperlink"/>
                  <w:b/>
                  <w:bCs/>
                  <w:sz w:val="18"/>
                  <w:szCs w:val="18"/>
                </w:rPr>
                <w:t>Access HERE</w:t>
              </w:r>
            </w:hyperlink>
          </w:p>
        </w:tc>
        <w:tc>
          <w:tcPr>
            <w:tcW w:w="245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1364C6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Codes of Conduct</w:t>
            </w:r>
          </w:p>
          <w:p w14:paraId="3D0DBC9F" w14:textId="77777777" w:rsidR="00F77B7D" w:rsidRPr="00683DE1" w:rsidRDefault="00F77B7D" w:rsidP="00F77B7D">
            <w:pPr>
              <w:rPr>
                <w:b/>
                <w:bCs/>
                <w:sz w:val="18"/>
                <w:szCs w:val="18"/>
              </w:rPr>
            </w:pPr>
            <w:hyperlink r:id="rId7" w:history="1">
              <w:r w:rsidRPr="00683DE1">
                <w:rPr>
                  <w:rStyle w:val="Hyperlink"/>
                  <w:b/>
                  <w:bCs/>
                  <w:sz w:val="18"/>
                  <w:szCs w:val="18"/>
                </w:rPr>
                <w:t>Access HERE</w:t>
              </w:r>
            </w:hyperlink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9FE8C" w14:textId="77777777" w:rsidR="00F77B7D" w:rsidRDefault="00597853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agree that my details will be registered onto North Mids. WTR system and North Mids. GMS profile.</w:t>
            </w:r>
          </w:p>
        </w:tc>
      </w:tr>
      <w:tr w:rsidR="00F77B7D" w14:paraId="55974EC1" w14:textId="77777777" w:rsidTr="00683DE1">
        <w:trPr>
          <w:trHeight w:hRule="exact" w:val="10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FDDF" w14:textId="77777777" w:rsidR="00F77B7D" w:rsidRDefault="00F77B7D" w:rsidP="00F77B7D">
            <w:pPr>
              <w:rPr>
                <w:sz w:val="18"/>
                <w:szCs w:val="20"/>
              </w:rPr>
            </w:pPr>
          </w:p>
        </w:tc>
        <w:tc>
          <w:tcPr>
            <w:tcW w:w="2652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56C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C008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A6AE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</w:tr>
      <w:tr w:rsidR="00F77B7D" w14:paraId="39552F8F" w14:textId="77777777" w:rsidTr="00683DE1">
        <w:trPr>
          <w:trHeight w:hRule="exact" w:val="6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53189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Society Appoint to games 7 days a week, but most games are Saturday and Sunday.</w:t>
            </w:r>
          </w:p>
          <w:p w14:paraId="4A3A0C11" w14:textId="77777777" w:rsidR="00F77B7D" w:rsidRDefault="00F77B7D" w:rsidP="00F77B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Please indicate which days you are most likely to be available to officiate at. </w:t>
            </w:r>
          </w:p>
        </w:tc>
        <w:tc>
          <w:tcPr>
            <w:tcW w:w="2652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DC3F7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Saturday </w:t>
            </w:r>
          </w:p>
        </w:tc>
        <w:tc>
          <w:tcPr>
            <w:tcW w:w="2451" w:type="dxa"/>
            <w:gridSpan w:val="8"/>
            <w:vAlign w:val="center"/>
          </w:tcPr>
          <w:p w14:paraId="4F83A1C3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2977" w:type="dxa"/>
            <w:vAlign w:val="center"/>
          </w:tcPr>
          <w:p w14:paraId="07E1972D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Weekdays</w:t>
            </w:r>
          </w:p>
          <w:p w14:paraId="74714AF3" w14:textId="77777777" w:rsidR="00F77B7D" w:rsidRDefault="00F77B7D" w:rsidP="00F7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(Mostly Wednesday afternoons)</w:t>
            </w:r>
          </w:p>
        </w:tc>
      </w:tr>
      <w:tr w:rsidR="00F77B7D" w14:paraId="28880C5C" w14:textId="77777777" w:rsidTr="00683DE1">
        <w:trPr>
          <w:trHeight w:hRule="exact" w:val="10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4E5A" w14:textId="77777777" w:rsidR="00F77B7D" w:rsidRDefault="00F77B7D" w:rsidP="00F77B7D">
            <w:pPr>
              <w:rPr>
                <w:sz w:val="18"/>
                <w:szCs w:val="20"/>
              </w:rPr>
            </w:pPr>
          </w:p>
        </w:tc>
        <w:tc>
          <w:tcPr>
            <w:tcW w:w="2652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9E87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8"/>
            <w:vAlign w:val="center"/>
          </w:tcPr>
          <w:p w14:paraId="5B2E4DA0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A64CFE4" w14:textId="77777777" w:rsidR="00F77B7D" w:rsidRDefault="00F77B7D" w:rsidP="00F77B7D">
            <w:pPr>
              <w:rPr>
                <w:sz w:val="18"/>
                <w:szCs w:val="18"/>
              </w:rPr>
            </w:pPr>
          </w:p>
        </w:tc>
      </w:tr>
    </w:tbl>
    <w:p w14:paraId="064EF78C" w14:textId="77777777" w:rsidR="00537C7B" w:rsidRPr="00B62B78" w:rsidRDefault="00537C7B">
      <w:pPr>
        <w:rPr>
          <w:sz w:val="16"/>
        </w:rPr>
      </w:pPr>
    </w:p>
    <w:sectPr w:rsidR="00537C7B" w:rsidRPr="00B62B78" w:rsidSect="00336D1E">
      <w:headerReference w:type="default" r:id="rId8"/>
      <w:pgSz w:w="11906" w:h="16838"/>
      <w:pgMar w:top="1134" w:right="567" w:bottom="84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7FC5" w14:textId="77777777" w:rsidR="002E216D" w:rsidRDefault="002E216D">
      <w:r>
        <w:separator/>
      </w:r>
    </w:p>
  </w:endnote>
  <w:endnote w:type="continuationSeparator" w:id="0">
    <w:p w14:paraId="21A537C1" w14:textId="77777777" w:rsidR="002E216D" w:rsidRDefault="002E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D4BD" w14:textId="77777777" w:rsidR="002E216D" w:rsidRDefault="002E216D">
      <w:r>
        <w:separator/>
      </w:r>
    </w:p>
  </w:footnote>
  <w:footnote w:type="continuationSeparator" w:id="0">
    <w:p w14:paraId="36B00277" w14:textId="77777777" w:rsidR="002E216D" w:rsidRDefault="002E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66B6" w14:textId="77777777" w:rsidR="008A0CD9" w:rsidRPr="00264AA9" w:rsidRDefault="0068231E" w:rsidP="00834426">
    <w:pPr>
      <w:jc w:val="center"/>
      <w:rPr>
        <w:b/>
      </w:rPr>
    </w:pPr>
    <w:r>
      <w:rPr>
        <w:b/>
      </w:rPr>
      <w:t>North Midlands</w:t>
    </w:r>
    <w:r w:rsidR="008A0CD9">
      <w:rPr>
        <w:b/>
      </w:rPr>
      <w:t xml:space="preserve"> Society of </w:t>
    </w:r>
    <w:r>
      <w:rPr>
        <w:b/>
      </w:rPr>
      <w:t xml:space="preserve">Rugby Football </w:t>
    </w:r>
    <w:r w:rsidR="008A0CD9">
      <w:rPr>
        <w:b/>
      </w:rPr>
      <w:t>Referees</w:t>
    </w:r>
  </w:p>
  <w:p w14:paraId="60AA202B" w14:textId="77777777" w:rsidR="008A0CD9" w:rsidRDefault="00337D4C" w:rsidP="00264AA9">
    <w:pPr>
      <w:jc w:val="center"/>
      <w:rPr>
        <w:b/>
      </w:rPr>
    </w:pPr>
    <w:r>
      <w:rPr>
        <w:b/>
      </w:rPr>
      <w:t xml:space="preserve">Referee/Advisor </w:t>
    </w:r>
    <w:r w:rsidR="008A0CD9" w:rsidRPr="00264AA9">
      <w:rPr>
        <w:b/>
      </w:rPr>
      <w:t>Membership Form</w:t>
    </w:r>
  </w:p>
  <w:p w14:paraId="79A0F978" w14:textId="77777777" w:rsidR="00756C56" w:rsidRPr="00756C56" w:rsidRDefault="00756C56" w:rsidP="00264AA9">
    <w:pPr>
      <w:jc w:val="center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CE"/>
    <w:rsid w:val="000774F7"/>
    <w:rsid w:val="000B0FA9"/>
    <w:rsid w:val="00115E51"/>
    <w:rsid w:val="00121406"/>
    <w:rsid w:val="0013072B"/>
    <w:rsid w:val="00131E42"/>
    <w:rsid w:val="001A6811"/>
    <w:rsid w:val="001F4E7E"/>
    <w:rsid w:val="0020221F"/>
    <w:rsid w:val="00264AA9"/>
    <w:rsid w:val="00287A21"/>
    <w:rsid w:val="002C4041"/>
    <w:rsid w:val="002E216D"/>
    <w:rsid w:val="002F04F9"/>
    <w:rsid w:val="002F686E"/>
    <w:rsid w:val="00336D1E"/>
    <w:rsid w:val="00337D4C"/>
    <w:rsid w:val="0038587C"/>
    <w:rsid w:val="003B121B"/>
    <w:rsid w:val="003B3B0F"/>
    <w:rsid w:val="003E0B6B"/>
    <w:rsid w:val="003E4073"/>
    <w:rsid w:val="003F58FA"/>
    <w:rsid w:val="004A6CAB"/>
    <w:rsid w:val="004F1A93"/>
    <w:rsid w:val="00506896"/>
    <w:rsid w:val="00535B4F"/>
    <w:rsid w:val="00537C7B"/>
    <w:rsid w:val="00541617"/>
    <w:rsid w:val="00597853"/>
    <w:rsid w:val="005A0C28"/>
    <w:rsid w:val="005B2EBA"/>
    <w:rsid w:val="005B4E5E"/>
    <w:rsid w:val="005B53E8"/>
    <w:rsid w:val="005F3EF3"/>
    <w:rsid w:val="00623996"/>
    <w:rsid w:val="0063382E"/>
    <w:rsid w:val="00663A16"/>
    <w:rsid w:val="0068231E"/>
    <w:rsid w:val="00683DE1"/>
    <w:rsid w:val="006D640E"/>
    <w:rsid w:val="00705DDF"/>
    <w:rsid w:val="00740DE4"/>
    <w:rsid w:val="00754F5C"/>
    <w:rsid w:val="00756C56"/>
    <w:rsid w:val="00761997"/>
    <w:rsid w:val="0078269D"/>
    <w:rsid w:val="007C51F2"/>
    <w:rsid w:val="007F4301"/>
    <w:rsid w:val="008271AB"/>
    <w:rsid w:val="00834426"/>
    <w:rsid w:val="00840444"/>
    <w:rsid w:val="0085501D"/>
    <w:rsid w:val="00870CB7"/>
    <w:rsid w:val="0088090D"/>
    <w:rsid w:val="008A0CD9"/>
    <w:rsid w:val="008A4463"/>
    <w:rsid w:val="008B35B8"/>
    <w:rsid w:val="008C5DE9"/>
    <w:rsid w:val="008E165C"/>
    <w:rsid w:val="008E3336"/>
    <w:rsid w:val="00927242"/>
    <w:rsid w:val="00927734"/>
    <w:rsid w:val="00953461"/>
    <w:rsid w:val="009537D8"/>
    <w:rsid w:val="009809FF"/>
    <w:rsid w:val="00984F19"/>
    <w:rsid w:val="009B4C54"/>
    <w:rsid w:val="009B5D5A"/>
    <w:rsid w:val="009B638C"/>
    <w:rsid w:val="009C3983"/>
    <w:rsid w:val="009C7A2B"/>
    <w:rsid w:val="00A02B07"/>
    <w:rsid w:val="00A26F8A"/>
    <w:rsid w:val="00A74CD1"/>
    <w:rsid w:val="00AF4283"/>
    <w:rsid w:val="00B00227"/>
    <w:rsid w:val="00B35B76"/>
    <w:rsid w:val="00B62B78"/>
    <w:rsid w:val="00B94653"/>
    <w:rsid w:val="00BD2B9A"/>
    <w:rsid w:val="00C111DC"/>
    <w:rsid w:val="00C84A52"/>
    <w:rsid w:val="00C87D70"/>
    <w:rsid w:val="00CC2B50"/>
    <w:rsid w:val="00CD34F9"/>
    <w:rsid w:val="00D07525"/>
    <w:rsid w:val="00D2635B"/>
    <w:rsid w:val="00D31432"/>
    <w:rsid w:val="00DA2BDC"/>
    <w:rsid w:val="00DA5C50"/>
    <w:rsid w:val="00DB30E6"/>
    <w:rsid w:val="00DE2DAD"/>
    <w:rsid w:val="00E101B9"/>
    <w:rsid w:val="00E106DA"/>
    <w:rsid w:val="00E61ECE"/>
    <w:rsid w:val="00E70EA7"/>
    <w:rsid w:val="00EB3A9D"/>
    <w:rsid w:val="00EC03B1"/>
    <w:rsid w:val="00EF5741"/>
    <w:rsid w:val="00F7752E"/>
    <w:rsid w:val="00F77B7D"/>
    <w:rsid w:val="00F85A24"/>
    <w:rsid w:val="00FC6655"/>
    <w:rsid w:val="00FE2D3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F4BFEE"/>
  <w15:chartTrackingRefBased/>
  <w15:docId w15:val="{5E15D1DC-2D03-4402-8DBC-8455A3D9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64A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4AA9"/>
    <w:pPr>
      <w:tabs>
        <w:tab w:val="center" w:pos="4153"/>
        <w:tab w:val="right" w:pos="8306"/>
      </w:tabs>
    </w:pPr>
  </w:style>
  <w:style w:type="character" w:styleId="Hyperlink">
    <w:name w:val="Hyperlink"/>
    <w:rsid w:val="00761997"/>
    <w:rPr>
      <w:color w:val="0000FF"/>
      <w:u w:val="single"/>
    </w:rPr>
  </w:style>
  <w:style w:type="character" w:styleId="Strong">
    <w:name w:val="Strong"/>
    <w:qFormat/>
    <w:rsid w:val="004F1A93"/>
    <w:rPr>
      <w:b/>
      <w:bCs/>
    </w:rPr>
  </w:style>
  <w:style w:type="paragraph" w:styleId="BalloonText">
    <w:name w:val="Balloon Text"/>
    <w:basedOn w:val="Normal"/>
    <w:semiHidden/>
    <w:rsid w:val="00D3143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78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eepyourbootson.co.uk/wp-content/uploads/2022/07/Match-Officiating-Code-of-Practice-v3.2-2023.09.0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thmidsrefs.co.uk/wp-content/uploads/2024/04/Commonsense-Guidance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Midlands Society of Rugby Football Referees</vt:lpstr>
    </vt:vector>
  </TitlesOfParts>
  <Company> </Company>
  <LinksUpToDate>false</LinksUpToDate>
  <CharactersWithSpaces>1166</CharactersWithSpaces>
  <SharedDoc>false</SharedDoc>
  <HLinks>
    <vt:vector size="12" baseType="variant">
      <vt:variant>
        <vt:i4>7733305</vt:i4>
      </vt:variant>
      <vt:variant>
        <vt:i4>3</vt:i4>
      </vt:variant>
      <vt:variant>
        <vt:i4>0</vt:i4>
      </vt:variant>
      <vt:variant>
        <vt:i4>5</vt:i4>
      </vt:variant>
      <vt:variant>
        <vt:lpwstr>https://keepyourbootson.co.uk/wp-content/uploads/2022/07/Match-Officiating-Code-of-Practice-v3.2-2023.09.07.pdf</vt:lpwstr>
      </vt:variant>
      <vt:variant>
        <vt:lpwstr/>
      </vt:variant>
      <vt:variant>
        <vt:i4>4259926</vt:i4>
      </vt:variant>
      <vt:variant>
        <vt:i4>0</vt:i4>
      </vt:variant>
      <vt:variant>
        <vt:i4>0</vt:i4>
      </vt:variant>
      <vt:variant>
        <vt:i4>5</vt:i4>
      </vt:variant>
      <vt:variant>
        <vt:lpwstr>https://northmidsrefs.co.uk/wp-content/uploads/2024/04/Commonsense-Guidance2.pdf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Midlands Society of Rugby Football Referees</dc:title>
  <dc:subject/>
  <dc:creator>Peter G Evans</dc:creator>
  <cp:keywords/>
  <dc:description/>
  <cp:lastModifiedBy>Neil Stone</cp:lastModifiedBy>
  <cp:revision>2</cp:revision>
  <cp:lastPrinted>2010-11-28T12:13:00Z</cp:lastPrinted>
  <dcterms:created xsi:type="dcterms:W3CDTF">2024-11-22T18:08:00Z</dcterms:created>
  <dcterms:modified xsi:type="dcterms:W3CDTF">2024-11-22T18:08:00Z</dcterms:modified>
</cp:coreProperties>
</file>